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Default="03CFBF87" w:rsidP="03CFBF87">
      <w:pPr>
        <w:spacing w:after="0" w:line="240" w:lineRule="auto"/>
        <w:jc w:val="center"/>
      </w:pPr>
      <w:r w:rsidRPr="03CFBF8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Pr="00B2038D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B2038D" w:rsidRPr="00B2038D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B2038D" w:rsidRPr="00B2038D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B2038D" w:rsidP="00B2038D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2038D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B653A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021DC">
        <w:rPr>
          <w:rFonts w:ascii="Times New Roman" w:eastAsia="Times New Roman" w:hAnsi="Times New Roman"/>
          <w:b/>
          <w:sz w:val="24"/>
          <w:szCs w:val="24"/>
          <w:lang w:eastAsia="ru-RU"/>
        </w:rPr>
        <w:t>Правоведение и правоохранительная деятельность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70A0A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38D" w:rsidRDefault="00B2038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83F9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1111C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B5B6B" w:rsidRPr="008F6961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9021DC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5B6B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AB5B6B" w:rsidRPr="008F6961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B2038D" w:rsidRDefault="00B2038D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B2038D" w:rsidSect="001C39B2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7"/>
      </w:tblGrid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Общая и профессиональная  педагогика………………………………………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профессионально-образовательных систем в мировой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педагогической практике……………………………………………………………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5232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Производственная 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 w:rsidRPr="00B8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567" w:type="dxa"/>
          </w:tcPr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D17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Учебно-профессиональные объединения в образовательном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567" w:type="dxa"/>
          </w:tcPr>
          <w:p w:rsidR="005556D1" w:rsidRPr="005556D1" w:rsidRDefault="00AD1772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Инженерно-педагогические кадры в профессиональном образовательномучреждении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225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581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рограмма итоговой аттестации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……………………………………………………</w:t>
            </w:r>
            <w:r w:rsidR="001C39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056444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5556D1" w:rsidRPr="005556D1" w:rsidRDefault="005556D1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C93FB9" w:rsidRDefault="006A4918" w:rsidP="004B3C8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«Профессиональная педагогика»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853FAC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C93FB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07E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УК-6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E37F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преподавание  по программам профессионального обучения, среднего профессионального образования (СПО) и дополнительным профессиональным программам ориентированным на со</w:t>
      </w:r>
      <w:r w:rsidR="00DC0933" w:rsidRPr="0070126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тветствующий уровень квалификации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ПК.1.1. Совместно с обучающимися проектирует комплекс учебно- профессиональных целей и задач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ПК.1.2. Определяет содержание и технологию профессионально-педагогической деятельности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ПК.2.1. Разрабатывает и реализует учебно-производственный (профессиональный) процесс обучающихся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ПК.2.2. Использует передовые отраслевые технологии в процессе обучения рабочих, служащих и специалистов среднего звена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lastRenderedPageBreak/>
        <w:t>ПК.2.3. Создает необходимые условия для осуществления профессиональ</w:t>
      </w:r>
      <w:r w:rsidR="00853FAC">
        <w:rPr>
          <w:rFonts w:ascii="Times New Roman" w:hAnsi="Times New Roman"/>
          <w:sz w:val="24"/>
          <w:szCs w:val="24"/>
          <w:lang w:bidi="hi-IN"/>
        </w:rPr>
        <w:t>н</w:t>
      </w:r>
      <w:r w:rsidRPr="00701266">
        <w:rPr>
          <w:rFonts w:ascii="Times New Roman" w:hAnsi="Times New Roman"/>
          <w:sz w:val="24"/>
          <w:szCs w:val="24"/>
          <w:lang w:bidi="hi-IN"/>
        </w:rPr>
        <w:t>о-педагогической деятельности.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23EF5" w:rsidRPr="00163B47" w:rsidRDefault="00170A0A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23EF5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523EF5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DE5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417" w:type="dxa"/>
            <w:shd w:val="clear" w:color="auto" w:fill="auto"/>
          </w:tcPr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CD617E" w:rsidRDefault="00CD617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523EF5" w:rsidRPr="00163B47" w:rsidRDefault="00523EF5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23EF5" w:rsidRPr="00163B47" w:rsidRDefault="00523EF5" w:rsidP="00853F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</w:p>
        </w:tc>
        <w:tc>
          <w:tcPr>
            <w:tcW w:w="2268" w:type="dxa"/>
          </w:tcPr>
          <w:p w:rsidR="00523EF5" w:rsidRPr="00163B47" w:rsidRDefault="00AD1772" w:rsidP="00C9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эссе</w:t>
            </w:r>
          </w:p>
        </w:tc>
      </w:tr>
      <w:tr w:rsidR="00523EF5" w:rsidRPr="00A223BD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23EF5" w:rsidRPr="00A223BD" w:rsidRDefault="00523EF5" w:rsidP="00DE5AA1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hAnsi="Times New Roman"/>
                <w:sz w:val="24"/>
                <w:szCs w:val="24"/>
              </w:rPr>
              <w:t>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417" w:type="dxa"/>
            <w:shd w:val="clear" w:color="auto" w:fill="auto"/>
          </w:tcPr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23EF5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566FE" w:rsidRPr="00163B47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2268" w:type="dxa"/>
          </w:tcPr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проблемного изложения, </w:t>
            </w:r>
          </w:p>
          <w:p w:rsidR="00523EF5" w:rsidRPr="00163B47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игровые методы обучения</w:t>
            </w:r>
          </w:p>
        </w:tc>
        <w:tc>
          <w:tcPr>
            <w:tcW w:w="2268" w:type="dxa"/>
          </w:tcPr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задание,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учебных проектов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93FB9" w:rsidRDefault="00C93FB9" w:rsidP="00C93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523EF5" w:rsidRPr="00A223BD" w:rsidRDefault="00523EF5" w:rsidP="00861F3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C93FB9" w:rsidRDefault="00DB597C" w:rsidP="00170A0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612FB8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B566FE" w:rsidRPr="00C93FB9" w:rsidRDefault="00B566FE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612FB8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Нормативно правовое обеспечение образовательного процесса отраслевой подготовки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К.М.11 «Методология и теория профессионально-педагогических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DE5AA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DE5AA1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DE5AA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DE5AA1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134/3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DE5AA1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70A0A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C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163B47" w:rsidTr="00DE5AA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«профессиональная педагогика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502B6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861F3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ачет,</w:t>
            </w:r>
          </w:p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кзамен,</w:t>
            </w:r>
          </w:p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урс.проект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38789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DD18E7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практика)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25E7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525E7A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EB4F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8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25E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8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F749AD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30C1A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D30C1A" w:rsidRPr="00163B47" w:rsidRDefault="00D30C1A" w:rsidP="00DD18E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DD1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D30C1A" w:rsidP="00074C6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«ОБЩАЯ И ПРОФЕССИОНАЛЬНАЯ ПЕДАГОГИКА»</w:t>
      </w:r>
    </w:p>
    <w:p w:rsidR="000750A8" w:rsidRPr="00163B47" w:rsidRDefault="000750A8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«Общая и профессиональная педагогика»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учебным планом изучается студентами в 3  и 4 семестрах второго курса.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образования; освещает способы и перспективы управления образовательными системами.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«Общая и профессиональная педагогика»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«Профессиональная педагогик</w:t>
      </w:r>
      <w:r w:rsidR="00B5542B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Психология, Введение в профессионально-педагогическую специальность, Философия и история образования.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Педагогические технологии, Методика профессионального обучения, Мониторинг качества профессионального образования, Методика воспитательной работы.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педагогическую, профессиональную ориентацию  и профессиональное воспитание студентов;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систему педагогических знаний о целостном образовательном процессе, построенном на основе субъект - субъектного взаимодействия педагогов и учащихся;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формированию целостного педагогического сознания и педагогической деятельности в единстве личной и профессиональной Я концепции, концепций учащегося и педагогической деятельности;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основы профессионально-педагогического общения, педагогической техники и технологии;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потребность в постоянном самообразовании и самосовершенствовании в профессиональной деятельности и овладении его технологией.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Default="00C6063C" w:rsidP="000F705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P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FE" w:rsidRPr="00387890" w:rsidRDefault="00DD2D3F" w:rsidP="003878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докладом</w:t>
            </w:r>
          </w:p>
          <w:p w:rsidR="000F7BDE" w:rsidRPr="000F7BDE" w:rsidRDefault="00092DC7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25E7A" w:rsidRDefault="00525E7A" w:rsidP="00525E7A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0097" w:rsidRDefault="00C6063C" w:rsidP="008C05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D80097" w:rsidRPr="00163B47" w:rsidRDefault="00D80097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C6063C" w:rsidRPr="00163B47" w:rsidTr="009B5F1D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063C" w:rsidRPr="00163B47" w:rsidTr="009B5F1D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Профессиональная педагогика как отрасль педагогических знаний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педагогика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исследований в профессиональной педагогике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Теории профессионального обучения.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Теоретические основы профессиональной подготовки рабочих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профессионального образования в России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требования к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подготовке  рабочих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основы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Характеристика целостного педагогического процесса 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процесс как целостная 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 и принципы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 контроль качества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тестирование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Управление профессиональным образованием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Учащийся как субъект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профессионально-образовательного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Педагогическое мастерство.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образовательными системами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056444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EB4FE9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566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80097" w:rsidRPr="00056444" w:rsidRDefault="00D80097" w:rsidP="008C0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6063C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8621C" w:rsidRPr="003A3C86" w:rsidRDefault="003A3C86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08621C" w:rsidRPr="00056444" w:rsidRDefault="0008621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B421A8" w:rsidRPr="00163B47" w:rsidTr="00026BE0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0C64" w:rsidRPr="00163B47" w:rsidTr="00094CE0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 семестр</w:t>
            </w:r>
          </w:p>
        </w:tc>
      </w:tr>
      <w:tr w:rsidR="00B421A8" w:rsidRPr="00163B47" w:rsidTr="00026BE0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421A8" w:rsidRPr="00163B47" w:rsidRDefault="00B421A8" w:rsidP="0001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2DDC" w:rsidRPr="00163B47" w:rsidTr="00026BE0">
        <w:trPr>
          <w:trHeight w:val="311"/>
        </w:trPr>
        <w:tc>
          <w:tcPr>
            <w:tcW w:w="392" w:type="dxa"/>
            <w:vMerge/>
            <w:shd w:val="clear" w:color="000000" w:fill="FFFFFF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21A8" w:rsidRPr="00163B47" w:rsidTr="00026BE0">
        <w:trPr>
          <w:trHeight w:val="6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DD3398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7BDE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D0C64" w:rsidRPr="003A3C86" w:rsidTr="00094CE0">
        <w:trPr>
          <w:trHeight w:val="180"/>
        </w:trPr>
        <w:tc>
          <w:tcPr>
            <w:tcW w:w="9571" w:type="dxa"/>
            <w:gridSpan w:val="8"/>
            <w:shd w:val="clear" w:color="000000" w:fill="FFFFFF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4C2FC1" w:rsidRPr="003A3C86" w:rsidTr="009D0C64">
        <w:trPr>
          <w:trHeight w:val="382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4C2FC1" w:rsidRPr="003A3C86" w:rsidRDefault="004C2FC1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C2FC1" w:rsidRPr="003A3C86" w:rsidRDefault="004C2FC1" w:rsidP="000F7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13603" w:rsidRPr="00163B47" w:rsidTr="009D0C64">
        <w:trPr>
          <w:trHeight w:val="1061"/>
        </w:trPr>
        <w:tc>
          <w:tcPr>
            <w:tcW w:w="392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2FC1" w:rsidRPr="00163B47" w:rsidTr="00CA1C36">
        <w:trPr>
          <w:trHeight w:val="394"/>
        </w:trPr>
        <w:tc>
          <w:tcPr>
            <w:tcW w:w="392" w:type="dxa"/>
            <w:vMerge/>
            <w:shd w:val="clear" w:color="000000" w:fill="FFFFFF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C2FC1" w:rsidRPr="00163B47" w:rsidRDefault="004C2FC1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163B47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163B47" w:rsidRDefault="004C2FC1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0C64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9D0C64" w:rsidRPr="00163B47" w:rsidRDefault="009D0C64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9D0C64" w:rsidRPr="009D0C64" w:rsidRDefault="009D0C64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D0C64" w:rsidRPr="00026BE0" w:rsidRDefault="009D0C64" w:rsidP="004C2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C2F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026BE0" w:rsidTr="00026BE0">
        <w:trPr>
          <w:trHeight w:val="209"/>
        </w:trPr>
        <w:tc>
          <w:tcPr>
            <w:tcW w:w="392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026BE0" w:rsidRDefault="00026BE0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026BE0" w:rsidRDefault="00026BE0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271" w:rsidRPr="00B45271" w:rsidRDefault="00B45271" w:rsidP="00B45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564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B45271" w:rsidRPr="00B45271" w:rsidTr="00B4527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B45271" w:rsidRPr="00B45271" w:rsidTr="00B4527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B45271" w:rsidRPr="00B45271" w:rsidTr="00B4527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E466F8" w:rsidP="00E466F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="00B45271"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B45271" w:rsidRPr="00B45271" w:rsidTr="00B4527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B45271" w:rsidRPr="00B45271" w:rsidTr="00B4527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B45271" w:rsidRPr="00B45271" w:rsidTr="00DD2D3F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45271" w:rsidRPr="00B45271" w:rsidTr="00DD2D3F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B45271" w:rsidRPr="00B45271" w:rsidTr="00B4527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/>
      </w:tblPr>
      <w:tblGrid>
        <w:gridCol w:w="568"/>
        <w:gridCol w:w="2126"/>
        <w:gridCol w:w="1023"/>
        <w:gridCol w:w="5923"/>
      </w:tblGrid>
      <w:tr w:rsidR="00B45271" w:rsidRPr="00B45271" w:rsidTr="00E466F8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B45271" w:rsidRPr="00B45271" w:rsidTr="00E466F8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B45271" w:rsidRPr="00B45271" w:rsidTr="00E466F8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B45271" w:rsidRPr="00B45271" w:rsidTr="00E466F8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B45271" w:rsidRPr="00B45271" w:rsidTr="00E466F8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B45271" w:rsidRPr="00163B47" w:rsidRDefault="00B45271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5A54" w:rsidRPr="003209B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0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Столяренко, А.М. Общая педагогика: учебное пособие / А.М. Столяренко. - Москва: Юнити-Дана, 2015. - 479 с. - Библиогр. в кн. - ISBN 5-238-00972-0; То же [Электронный ресурс]. - URL: </w:t>
      </w:r>
      <w:hyperlink r:id="rId11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http://biblioclub.ru/index.php?page=book&amp;id=436823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2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http://biblioclub.ru/index.php?page=book&amp;id=474292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Столяренко, Л.Д. Педагогика в вопросах и ответах: учебное пособие / Л.Д. Столяренко. - Москва: Проспект, 2016. - 160 с. - ISBN 978-5-392-17513-0;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u/index.php?page=book&amp;id=443608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Пешкова, В.Е. Педагогика: курс лекций: учебное пособие / В.Е. Пешкова. - Москва; Берлин: Директ-Медиа, 2015. - Ч. 3. Теория и методика воспитания. - 161 с.: ил. - 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Библиогр. в кн. - ISBN 978-5-4475-3913-9;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u/index.php?page=book&amp;id=426827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6063C" w:rsidRPr="00163B47" w:rsidRDefault="00C6063C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486AD9" w:rsidRPr="0083239A" w:rsidRDefault="00486AD9" w:rsidP="000F705D">
      <w:pPr>
        <w:pStyle w:val="a4"/>
        <w:numPr>
          <w:ilvl w:val="1"/>
          <w:numId w:val="8"/>
        </w:numPr>
        <w:tabs>
          <w:tab w:val="clear" w:pos="144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39A">
        <w:rPr>
          <w:rFonts w:ascii="Times New Roman" w:hAnsi="Times New Roman"/>
          <w:sz w:val="24"/>
          <w:szCs w:val="24"/>
        </w:rPr>
        <w:t xml:space="preserve">Новиков А.М. </w:t>
      </w:r>
      <w:r w:rsidRPr="008323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педагогики.М.:Эгвес, 2010.- 208с. </w:t>
      </w:r>
      <w:hyperlink r:id="rId13" w:history="1">
        <w:r w:rsidRPr="0083239A">
          <w:rPr>
            <w:rStyle w:val="af5"/>
            <w:rFonts w:ascii="Times New Roman" w:hAnsi="Times New Roman"/>
            <w:bCs/>
            <w:color w:val="0000FF"/>
            <w:sz w:val="24"/>
            <w:szCs w:val="24"/>
            <w:shd w:val="clear" w:color="auto" w:fill="FFFFFF"/>
          </w:rPr>
          <w:t>http://www.anovikov.ru/books/op.pdf</w:t>
        </w:r>
      </w:hyperlink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2836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MicrosoftOffice;</w:t>
      </w:r>
    </w:p>
    <w:p w:rsidR="00C6063C" w:rsidRPr="00B03701" w:rsidRDefault="00283682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B03701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283682" w:rsidRDefault="00283682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513DA" w:rsidRDefault="00C6063C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 w:rsidR="00F749AD">
        <w:rPr>
          <w:rFonts w:ascii="Times New Roman" w:hAnsi="Times New Roman"/>
          <w:bCs/>
          <w:sz w:val="24"/>
          <w:szCs w:val="24"/>
        </w:rPr>
        <w:t>://wiki.mininuniver.ru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56444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56444" w:rsidRPr="00163B47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5644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025DF0" w:rsidP="00F749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</w:t>
      </w:r>
      <w:r w:rsidR="00B53E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A3C86" w:rsidRPr="00B53EC5" w:rsidRDefault="003A3C86" w:rsidP="00B53E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«МОДЕЛИ ПРОФЕССИОНАЛЬНО-ОБРАЗОВАТЕЛЬНЫХ СИСТЕМ В МИРОВОЙ ПЕДАГОГИЧЕСКОЙ ПРАКТИКЕ»</w:t>
      </w:r>
    </w:p>
    <w:p w:rsidR="003A3C86" w:rsidRPr="003A3C86" w:rsidRDefault="003A3C86" w:rsidP="00B53E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Данная учебная дисциплина ориентирована на </w:t>
      </w:r>
      <w:r w:rsidRPr="003A3C86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3A3C86">
        <w:rPr>
          <w:rFonts w:ascii="Times New Roman" w:hAnsi="Times New Roman"/>
          <w:sz w:val="24"/>
          <w:szCs w:val="24"/>
        </w:rPr>
        <w:t xml:space="preserve">построена на </w:t>
      </w:r>
      <w:r w:rsidRPr="003A3C86">
        <w:rPr>
          <w:rFonts w:ascii="Times New Roman" w:eastAsia="Times New Roman" w:hAnsi="Times New Roman"/>
          <w:sz w:val="24"/>
          <w:szCs w:val="24"/>
        </w:rPr>
        <w:t>концептуальных основах непрерывного профессионального образования в мировой педагогической практике; открывает новые возможности для проектирования и организации учебного процесса с учетом требований государственного образовательного стандарта, социально-экономических условий, функционирования и развития профессионально-образовательных систем в мире.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«Модели профессионально-образовательных систем в мировой педагогической практике» разработана в соответствии  с государственными требованиями к минимуму содержания и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Pr="003A3C86">
        <w:rPr>
          <w:rFonts w:ascii="Times New Roman" w:hAnsi="Times New Roman"/>
          <w:sz w:val="24"/>
          <w:szCs w:val="24"/>
        </w:rPr>
        <w:t>Профессиональное обучение (по</w:t>
      </w:r>
      <w:r w:rsidR="00B03AD4">
        <w:rPr>
          <w:rFonts w:ascii="Times New Roman" w:hAnsi="Times New Roman"/>
          <w:sz w:val="24"/>
          <w:szCs w:val="24"/>
        </w:rPr>
        <w:t xml:space="preserve"> отраслям)</w:t>
      </w:r>
      <w:r w:rsidRPr="003A3C86">
        <w:rPr>
          <w:rFonts w:ascii="Times New Roman" w:hAnsi="Times New Roman"/>
          <w:sz w:val="24"/>
          <w:szCs w:val="24"/>
        </w:rPr>
        <w:t xml:space="preserve">, обеспечивающих  </w:t>
      </w:r>
      <w:r w:rsidRPr="003A3C8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«Модели профессионально-образовательных систем в мировой педагогической практике» относится </w:t>
      </w:r>
      <w:r w:rsidR="00D2720C">
        <w:rPr>
          <w:rFonts w:ascii="Times New Roman" w:hAnsi="Times New Roman"/>
          <w:sz w:val="24"/>
          <w:szCs w:val="24"/>
        </w:rPr>
        <w:t>к вариативной части комплексного модуля «профессиональная педагогика»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3 семестре на 2 курсе.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D2720C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освоения студентами основных моделей функционирования и развития профессионально-образовательных систем в Российской Федерации и за рубежом; формирования у студентов дидактических знаний основ современных концепций и тенденций мирового образовательного пространства.</w:t>
      </w:r>
    </w:p>
    <w:p w:rsidR="003A3C86" w:rsidRPr="00D2720C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знаний о становлении и развитии системы образования в Российской федерации и за рубежом;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педагогическими знаниями структуры мировых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педагогические знания в становлении и развитии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современные мировые тенденции образовательного пространства.</w:t>
      </w:r>
    </w:p>
    <w:p w:rsidR="00D2720C" w:rsidRDefault="00D2720C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Default="00B30B17" w:rsidP="00B30B1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A3C86"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525E7A" w:rsidRPr="00163B47" w:rsidTr="00DC09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A223BD" w:rsidRDefault="00DD2D3F" w:rsidP="00DC093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029CC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F94FD2" w:rsidRDefault="00B30B17" w:rsidP="00B30B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="00DD2D3F">
              <w:rPr>
                <w:rFonts w:ascii="Times New Roman" w:hAnsi="Times New Roman"/>
                <w:sz w:val="24"/>
                <w:szCs w:val="24"/>
              </w:rPr>
              <w:t>существлят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D2D3F">
              <w:rPr>
                <w:rFonts w:ascii="Times New Roman" w:hAnsi="Times New Roman"/>
                <w:sz w:val="24"/>
                <w:szCs w:val="24"/>
              </w:rPr>
              <w:t xml:space="preserve">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Pr="003A3C86" w:rsidRDefault="00DD2D3F" w:rsidP="00DD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8041C" w:rsidRP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8041C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25E7A" w:rsidRPr="00163B47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525E7A" w:rsidRPr="00B30B17" w:rsidRDefault="00525E7A" w:rsidP="00525E7A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36"/>
        <w:gridCol w:w="992"/>
        <w:gridCol w:w="1276"/>
        <w:gridCol w:w="1275"/>
        <w:gridCol w:w="993"/>
        <w:gridCol w:w="1099"/>
      </w:tblGrid>
      <w:tr w:rsidR="003573F2" w:rsidRPr="003A3C86" w:rsidTr="00870DB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870DB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 образования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Дошкольное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Начальное, основное и среднее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Среднее профессиональное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Высшее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Послевузовское и дополнительное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2.Зарубежные системы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E24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24B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Модель образования Германии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Модель образования Франции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Модель образования США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Модель образования Японии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3573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Проектный метод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AD1772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8041C" w:rsidRPr="009E4657" w:rsidTr="00082DDC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8041C" w:rsidRPr="009E4657" w:rsidTr="00082DDC">
        <w:trPr>
          <w:trHeight w:val="113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8A713F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828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8041C" w:rsidRDefault="00E8041C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983D6A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14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http://biblioclub.ru/index.php?page=book&amp;id=445137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Остапенко, Р.И. Основы структурного моделирования в психологии и педагогике: учебное пособие / Р.И. Остапенко. - Москва: Директ-Медиа, 2013. - 123 с. - ISBN 978-5-4458-3415-1; То же [Электронный ресурс]. - URL: </w:t>
      </w:r>
      <w:hyperlink r:id="rId15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http://biblioclub.ru/index.php?page=book&amp;id=120775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5A54" w:rsidRPr="00983D6A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83D6A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6" w:history="1">
        <w:r w:rsidRPr="00983D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83D6A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7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3A3C86" w:rsidRPr="00D97F01" w:rsidRDefault="003A3C86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015A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CC58CD" w:rsidRPr="00CC58CD" w:rsidRDefault="00CC58CD" w:rsidP="00CC58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Профессиональная педагогика</w:t>
      </w:r>
      <w:r w:rsidR="008062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8" w:history="1">
        <w:r w:rsidRPr="00CC58C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D97F01" w:rsidRPr="00CC58CD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D97F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97F01">
        <w:rPr>
          <w:rFonts w:ascii="Times New Roman" w:hAnsi="Times New Roman"/>
          <w:bCs/>
          <w:sz w:val="24"/>
          <w:szCs w:val="24"/>
        </w:rPr>
        <w:t>;</w:t>
      </w:r>
    </w:p>
    <w:p w:rsidR="003A3C86" w:rsidRPr="00B037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55E66" w:rsidRDefault="003A3C86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</w:t>
      </w:r>
      <w:r w:rsidR="00F749AD">
        <w:rPr>
          <w:rFonts w:ascii="Times New Roman" w:hAnsi="Times New Roman"/>
          <w:bCs/>
          <w:sz w:val="24"/>
          <w:szCs w:val="24"/>
        </w:rPr>
        <w:t>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15A54" w:rsidRDefault="00015A5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B25750" w:rsidRPr="00163B47" w:rsidRDefault="00B25750" w:rsidP="00B257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15A5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B25750" w:rsidRPr="00163B47" w:rsidRDefault="00B25750" w:rsidP="00B257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ПРАКТИКА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25750" w:rsidRPr="0015232C" w:rsidRDefault="00B25750" w:rsidP="00B257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7A2081" w:rsidRDefault="00B25750" w:rsidP="000F705D">
      <w:pPr>
        <w:pStyle w:val="a4"/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20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750" w:rsidRPr="001F7BCD" w:rsidRDefault="0015232C" w:rsidP="007A208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Производственная (п</w:t>
      </w:r>
      <w:r w:rsidR="00B25750">
        <w:rPr>
          <w:rFonts w:ascii="Times New Roman" w:hAnsi="Times New Roman" w:cs="Times New Roman"/>
        </w:rPr>
        <w:t>едагогическая</w:t>
      </w:r>
      <w:r>
        <w:rPr>
          <w:rFonts w:ascii="Times New Roman" w:hAnsi="Times New Roman" w:cs="Times New Roman"/>
        </w:rPr>
        <w:t>)</w:t>
      </w:r>
      <w:r w:rsidR="00B25750">
        <w:rPr>
          <w:rFonts w:ascii="Times New Roman" w:hAnsi="Times New Roman" w:cs="Times New Roman"/>
        </w:rPr>
        <w:t xml:space="preserve"> практика </w:t>
      </w:r>
      <w:r w:rsidR="00B25750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5750">
        <w:rPr>
          <w:rFonts w:ascii="Times New Roman" w:hAnsi="Times New Roman" w:cs="Times New Roman"/>
        </w:rPr>
        <w:t>Профессиональная педагогика</w:t>
      </w:r>
      <w:r w:rsidR="00B25750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5750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5750" w:rsidRPr="001F7BCD">
        <w:rPr>
          <w:rFonts w:ascii="Times New Roman" w:hAnsi="Times New Roman" w:cs="Times New Roman"/>
          <w:bCs/>
        </w:rPr>
        <w:t xml:space="preserve">, </w:t>
      </w:r>
      <w:r w:rsidR="00B25750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5750">
        <w:rPr>
          <w:rFonts w:ascii="Times New Roman" w:hAnsi="Times New Roman" w:cs="Times New Roman"/>
        </w:rPr>
        <w:t>ьных умений и навыков студентов.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B21ED1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B25750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Производственная (педагогическая) практика </w:t>
      </w:r>
      <w:r w:rsidR="00B25750"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4F07">
        <w:rPr>
          <w:rFonts w:ascii="Times New Roman" w:hAnsi="Times New Roman"/>
          <w:sz w:val="24"/>
          <w:szCs w:val="24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101"/>
        <w:gridCol w:w="1701"/>
        <w:gridCol w:w="1559"/>
        <w:gridCol w:w="2078"/>
        <w:gridCol w:w="1513"/>
        <w:gridCol w:w="1512"/>
      </w:tblGrid>
      <w:tr w:rsidR="00B25750" w:rsidRPr="00ED40E1" w:rsidTr="0075061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0B17" w:rsidRPr="00ED40E1" w:rsidTr="00750612">
        <w:trPr>
          <w:trHeight w:val="26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</w:t>
            </w: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30B17" w:rsidRPr="00ED40E1" w:rsidRDefault="0015232C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7A2081" w:rsidRDefault="007A2081"/>
    <w:tbl>
      <w:tblPr>
        <w:tblW w:w="4944" w:type="pct"/>
        <w:tblLayout w:type="fixed"/>
        <w:tblLook w:val="04A0"/>
      </w:tblPr>
      <w:tblGrid>
        <w:gridCol w:w="1101"/>
        <w:gridCol w:w="1984"/>
        <w:gridCol w:w="1276"/>
        <w:gridCol w:w="2078"/>
        <w:gridCol w:w="1513"/>
        <w:gridCol w:w="1512"/>
      </w:tblGrid>
      <w:tr w:rsidR="00750612" w:rsidRPr="00ED40E1" w:rsidTr="007A208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Учебно-профессиональный проект</w:t>
            </w:r>
          </w:p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Отчет по практике</w:t>
            </w:r>
          </w:p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Собеседование</w:t>
            </w:r>
          </w:p>
        </w:tc>
      </w:tr>
      <w:tr w:rsidR="00750612" w:rsidRPr="00ED40E1" w:rsidTr="007A2081">
        <w:trPr>
          <w:trHeight w:val="300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33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37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применять  формы, методы, приемы и средства организации учебной и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ОПК.3.5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совместно с обучающимися проектирует комплекс учебно- профессиональных целей и задач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содержание и технологию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 организовывать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азрабатывать и реализовывать  учебно-производственный (профессиональный) процесс обучающихся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lastRenderedPageBreak/>
              <w:t>ОР.2-3-10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спользовать передовые отраслевые технологии в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lastRenderedPageBreak/>
              <w:t>процессе обучения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ПК.2.2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45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создания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необходимых условий для осуществления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Pr="00E9014A" w:rsidRDefault="00B25750" w:rsidP="00B2575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5750" w:rsidRPr="00764853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B25750" w:rsidRPr="00764853" w:rsidRDefault="00B25750" w:rsidP="00B2575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r w:rsidR="001523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выездная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Место и время проведения практики</w:t>
      </w:r>
    </w:p>
    <w:p w:rsidR="00B25750" w:rsidRPr="00A8748F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семестр, 2 курс 4 семестр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 з.е.</w:t>
      </w:r>
    </w:p>
    <w:p w:rsidR="00B25750" w:rsidRPr="00163B47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B25750" w:rsidRPr="00163B47" w:rsidTr="00DC093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25750" w:rsidRPr="00163B47" w:rsidTr="00DC0933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B25750" w:rsidRPr="00163B47" w:rsidRDefault="00750612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Подготовительный</w:t>
            </w:r>
            <w:r w:rsidR="00B25750"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163B47" w:rsidTr="00750612">
        <w:trPr>
          <w:trHeight w:val="322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50612" w:rsidRDefault="00750612" w:rsidP="008F0F5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i/>
              </w:rPr>
            </w:pPr>
            <w:r w:rsidRPr="00750612">
              <w:rPr>
                <w:rFonts w:ascii="Times New Roman" w:hAnsi="Times New Roman"/>
                <w:bCs/>
                <w:i/>
              </w:rPr>
              <w:t>Исполнительский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E24B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750612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ФГОС;</w:t>
            </w:r>
          </w:p>
          <w:p w:rsidR="00B25750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lastRenderedPageBreak/>
              <w:t>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  <w:p w:rsidR="00750612" w:rsidRPr="00754F1D" w:rsidRDefault="00750612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план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380B86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80B8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Оценочно-результативный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B25750" w:rsidRPr="00F07C76" w:rsidRDefault="00B25750" w:rsidP="00B2575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282"/>
        <w:gridCol w:w="1784"/>
        <w:gridCol w:w="1525"/>
        <w:gridCol w:w="1417"/>
        <w:gridCol w:w="1276"/>
        <w:gridCol w:w="850"/>
        <w:gridCol w:w="851"/>
      </w:tblGrid>
      <w:tr w:rsidR="00B25750" w:rsidRPr="00163B47" w:rsidTr="00DC093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25750" w:rsidRPr="001D7326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037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4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учебно-программной документации (учебные программы, учебно-тематический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фонды оценочных средств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750612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25750" w:rsidRPr="00056444" w:rsidRDefault="00B25750" w:rsidP="00B25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25750" w:rsidRPr="00642C8C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4BDC" w:rsidRPr="005770F2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</w:t>
      </w:r>
      <w:r w:rsidRPr="005770F2">
        <w:rPr>
          <w:rFonts w:ascii="Times New Roman" w:hAnsi="Times New Roman"/>
          <w:sz w:val="24"/>
          <w:szCs w:val="24"/>
        </w:rPr>
        <w:lastRenderedPageBreak/>
        <w:t>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9" w:history="1">
        <w:r w:rsidRPr="005770F2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0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154BDC" w:rsidRPr="005770F2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770F2">
        <w:rPr>
          <w:rFonts w:ascii="Times New Roman" w:hAnsi="Times New Roman"/>
          <w:sz w:val="24"/>
          <w:szCs w:val="24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1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770F2">
        <w:rPr>
          <w:rFonts w:ascii="Times New Roman" w:hAnsi="Times New Roman"/>
          <w:sz w:val="24"/>
          <w:szCs w:val="24"/>
        </w:rPr>
        <w:t>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Библиогр.: с. 139-140 ; То же [Электронный ресурс]. - URL: </w:t>
      </w:r>
      <w:hyperlink r:id="rId22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http://biblioclub.ru/index.php?page=book&amp;id=270324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практики</w:t>
      </w:r>
    </w:p>
    <w:p w:rsidR="00154BDC" w:rsidRPr="00A802FD" w:rsidRDefault="00154BDC" w:rsidP="00154BD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273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Новиков А.М. Я-педагог. М.: Эгвес, 2011. - 136с. </w:t>
      </w:r>
      <w:hyperlink r:id="rId23" w:history="1">
        <w:r w:rsidRPr="00A802FD">
          <w:rPr>
            <w:rFonts w:ascii="Times New Roman" w:hAnsi="Times New Roman"/>
            <w:bCs/>
            <w:sz w:val="24"/>
            <w:szCs w:val="24"/>
            <w:u w:val="single"/>
            <w:shd w:val="clear" w:color="auto" w:fill="FFFFFF"/>
          </w:rPr>
          <w:t>http://www.anovikov.ru/books/ya_ped.pdf</w:t>
        </w:r>
      </w:hyperlink>
    </w:p>
    <w:p w:rsidR="00154BDC" w:rsidRPr="00056444" w:rsidRDefault="00154BDC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B25750" w:rsidRPr="00163B47" w:rsidRDefault="00B25750" w:rsidP="00B2575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25750" w:rsidRPr="009F64BA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25750" w:rsidRPr="00163B47" w:rsidRDefault="00B25750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  <w:sectPr w:rsidR="00B25750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025DF0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</w:t>
      </w:r>
      <w:r w:rsidR="003C3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886B7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«УЧЕБНО-ПРОФЕССИОНАЛЬНЫЕ ОБЪЕДИНЕНИЯ В ОБРАЗОВАТЕЛЬНОМ ПРОСТРАНСТВЕ»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«Учебно-профессиональные объединения в образовательном пространстве» разработана в соответствии с требованиями федерального государственного образовательного стандарта высшего образования по направлению подготовки 44.03.04  Профессиональное обучение (по отраслям) и в соответствии с учебным планом изучается студентами в 4 семестре на 2 курсе.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способствующих  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Учебная дисциплина «Учебно-профессиональные объединения в образовательном пространстве» относится к блоку дисциплин по выбору комплексного модуля «Профессиональная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DF1DA1" w:rsidTr="00DF1D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DA1" w:rsidTr="00DF1DA1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Pr="00056444" w:rsidRDefault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F1DA1" w:rsidTr="00DF1DA1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056444" w:rsidRDefault="000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DF1DA1" w:rsidRPr="00056444" w:rsidRDefault="00DF1DA1" w:rsidP="00DF1DA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4037"/>
        <w:gridCol w:w="985"/>
        <w:gridCol w:w="1125"/>
        <w:gridCol w:w="1264"/>
        <w:gridCol w:w="985"/>
        <w:gridCol w:w="984"/>
      </w:tblGrid>
      <w:tr w:rsidR="00DF1DA1" w:rsidTr="00DF1DA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DA1" w:rsidTr="00DF1DA1">
        <w:trPr>
          <w:trHeight w:val="533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организации учебно - 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пространстве: понятие и назначение.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Деятельность у</w:t>
            </w:r>
            <w:r>
              <w:rPr>
                <w:rFonts w:ascii="Times New Roman" w:hAnsi="Times New Roman"/>
                <w:sz w:val="24"/>
                <w:szCs w:val="24"/>
              </w:rPr>
              <w:t>чебно-профессиональные объединений в образовательном пространстве: состояние, проблемы и тенденции изменений.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Методические основы организации учебно-профессиональных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Виды и формы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 Управление процессом развития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учебно-профессиональных объединений в образовательных организациях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DF1DA1" w:rsidTr="00DF1DA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Столяренко, А.М. Общая педагогика: учебное пособие / А.М. Столяренко. - Москва: Юнити-Дана, 2015. - 479 с. - Библиогр. в кн. - ISBN 5-238-00972-0 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http://biblioclub.ru/index.php?page=book&amp;id=436823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</w:t>
      </w:r>
      <w:hyperlink r:id="rId28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http://school-collection.edu.ru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F1DA1" w:rsidRPr="00380B86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DF1DA1" w:rsidRPr="00380B86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80B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.),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F1DA1" w:rsidRDefault="00480FBD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9" w:history="1">
        <w:r w:rsidR="00DF1DA1">
          <w:rPr>
            <w:rStyle w:val="af5"/>
            <w:rFonts w:ascii="Times New Roman" w:hAnsi="Times New Roman"/>
            <w:bCs/>
            <w:sz w:val="24"/>
            <w:szCs w:val="24"/>
          </w:rPr>
          <w:t>www.rba.ru</w:t>
        </w:r>
      </w:hyperlink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  <w:t>Российская библиотечная ассоциация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web. ido.ru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Сетевая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gpntb.ru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Публичная электронная библиотека</w:t>
      </w:r>
    </w:p>
    <w:p w:rsidR="00955E66" w:rsidRPr="00163B47" w:rsidRDefault="00955E66" w:rsidP="0005644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55E66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025DF0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5.5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E2A75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«ИНЖЕНЕРНО-ПЕДАГОГИЧЕСКИЕ КАДРЫ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 ПРОФЕССИОНАЛЬНОМ ОБРАЗОВАТЕЛЬНОМ УЧРЕЖДЕНИИ»</w:t>
      </w:r>
    </w:p>
    <w:p w:rsidR="003A3C86" w:rsidRPr="003A3C86" w:rsidRDefault="003A3C86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3A3C86" w:rsidRPr="006505D6" w:rsidRDefault="003A3C86" w:rsidP="00146B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6B8A">
        <w:rPr>
          <w:rFonts w:ascii="Times New Roman" w:hAnsi="Times New Roman"/>
          <w:sz w:val="24"/>
          <w:szCs w:val="24"/>
        </w:rPr>
        <w:t>Программа «</w:t>
      </w: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Инженерно-педагогические кадры в профессиональном образовательном учреждении</w:t>
      </w:r>
      <w:r w:rsidRPr="00146B8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44.03.04 – Профессиональное обучение (по отраслям) (уровень бакалавриата), которые обеспечивающих  </w:t>
      </w:r>
      <w:r w:rsidRPr="00146B8A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Инженеры-педагоги воспитывают в обучающихся личность, способную на ориентацию в сложных социальных условиях  и на решение творческих задач.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Дисциплина «Инженерно-педагогические кадры в профессиональном образовательном учреждении» является дисциплиной по выбору. В соответствии с учебным планом дисциплина изучается на 2 курсе в 4 семестре. Ф</w:t>
      </w:r>
      <w:r w:rsidRPr="00146B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146B8A" w:rsidRDefault="00146B8A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A3C86"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="003A3C86" w:rsidRPr="00146B8A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обучающихся педагогическим технологиям  в системе профессионального образования;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78175D" w:rsidRDefault="0078175D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 </w:t>
      </w:r>
      <w:r w:rsidR="003A3C86" w:rsidRPr="00781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78175D" w:rsidTr="0078175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175D" w:rsidTr="0078175D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056444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78175D" w:rsidTr="0078175D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056444" w:rsidP="0078175D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3A3C86" w:rsidRPr="0078175D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3A3C86" w:rsidRPr="003A3C86" w:rsidTr="00EC4B2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EC4B2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EC4B2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A3C86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3A3C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кейс-метода и др.</w:t>
      </w:r>
    </w:p>
    <w:p w:rsidR="003A3C86" w:rsidRPr="003A3C86" w:rsidRDefault="003A3C86" w:rsidP="00B4723F">
      <w:pPr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B4723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56444" w:rsidRDefault="00056444" w:rsidP="00056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056444" w:rsidTr="27C6047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yandex-sans" w:hAnsi="yandex-sans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444" w:rsidRPr="00056444" w:rsidRDefault="00056444" w:rsidP="00056444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8175D" w:rsidRPr="0007055D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30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1C315F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1" w:history="1">
        <w:r w:rsidRPr="0007055D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7055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32" w:history="1">
        <w:r w:rsidRPr="0007055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http://biblioclub.ru/index.php?page=book&amp;id=363877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7055D">
        <w:rPr>
          <w:rFonts w:ascii="Times New Roman" w:hAnsi="Times New Roman"/>
          <w:sz w:val="24"/>
          <w:szCs w:val="24"/>
        </w:rPr>
        <w:t>Нагаева, И.А. Дистанционные образовательные технологии в современном образовании: монография / И.А. Нагаева. - Москва; Берлин: Директ-Медиа, 2018. - 159 с.: ил., схем.табл. - Библиогр.: с. 118-139 - ISBN 978-5-4475-9704-7 ; То же [Электронный ресурс]. - URL: </w:t>
      </w:r>
      <w:hyperlink r:id="rId33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http://biblioclub.ru/index.php?page=book&amp;id=500303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DA7470" w:rsidRDefault="0078175D" w:rsidP="00781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8175D" w:rsidRPr="001C315F" w:rsidRDefault="0078175D" w:rsidP="007817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7470">
        <w:rPr>
          <w:rFonts w:ascii="Times New Roman" w:hAnsi="Times New Roman"/>
          <w:sz w:val="24"/>
          <w:szCs w:val="24"/>
        </w:rPr>
        <w:t>1. Инженерно-педагогическое образование как часть системы профессионального образования: Электронный ресурс</w:t>
      </w:r>
      <w:r w:rsidRPr="001C315F">
        <w:rPr>
          <w:rFonts w:ascii="Times New Roman" w:hAnsi="Times New Roman"/>
          <w:sz w:val="24"/>
          <w:szCs w:val="24"/>
        </w:rPr>
        <w:t xml:space="preserve">: </w:t>
      </w:r>
      <w:hyperlink r:id="rId34" w:history="1">
        <w:r w:rsidRPr="001C315F">
          <w:rPr>
            <w:rFonts w:ascii="Times New Roman" w:hAnsi="Times New Roman"/>
            <w:sz w:val="24"/>
            <w:szCs w:val="24"/>
            <w:u w:val="single"/>
          </w:rPr>
          <w:t>http://waucondastore.com/</w:t>
        </w:r>
      </w:hyperlink>
    </w:p>
    <w:p w:rsidR="0078175D" w:rsidRPr="001C315F" w:rsidRDefault="0078175D" w:rsidP="0078175D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1C315F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1C315F">
        <w:rPr>
          <w:rFonts w:ascii="Times New Roman" w:eastAsia="Times New Roman" w:hAnsi="Times New Roman"/>
          <w:sz w:val="24"/>
          <w:szCs w:val="24"/>
        </w:rPr>
        <w:t xml:space="preserve">Инженерно-педагогические работники учреждения профессионального образования: Электронный ресурс: </w:t>
      </w:r>
      <w:hyperlink r:id="rId35" w:history="1">
        <w:r w:rsidRPr="001C315F">
          <w:rPr>
            <w:rFonts w:ascii="Times New Roman" w:eastAsia="Times New Roman" w:hAnsi="Times New Roman"/>
            <w:sz w:val="24"/>
            <w:szCs w:val="24"/>
            <w:u w:val="single"/>
          </w:rPr>
          <w:t>http://www.zakonprost.ru/</w:t>
        </w:r>
      </w:hyperlink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A747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оснащенной </w:t>
      </w:r>
      <w:r w:rsidR="00F749AD" w:rsidRPr="00DA7470">
        <w:rPr>
          <w:rFonts w:ascii="Times New Roman" w:hAnsi="Times New Roman"/>
          <w:bCs/>
          <w:sz w:val="24"/>
          <w:szCs w:val="24"/>
        </w:rPr>
        <w:t>видео л</w:t>
      </w:r>
      <w:r w:rsidR="00F749AD">
        <w:rPr>
          <w:rFonts w:ascii="Times New Roman" w:hAnsi="Times New Roman"/>
          <w:bCs/>
          <w:sz w:val="24"/>
          <w:szCs w:val="24"/>
        </w:rPr>
        <w:t>е</w:t>
      </w:r>
      <w:r w:rsidR="00F749AD" w:rsidRPr="00DA7470">
        <w:rPr>
          <w:rFonts w:ascii="Times New Roman" w:hAnsi="Times New Roman"/>
          <w:bCs/>
          <w:sz w:val="24"/>
          <w:szCs w:val="24"/>
        </w:rPr>
        <w:t>кционным</w:t>
      </w:r>
      <w:r w:rsidRPr="00DA7470">
        <w:rPr>
          <w:rFonts w:ascii="Times New Roman" w:hAnsi="Times New Roman"/>
          <w:bCs/>
          <w:sz w:val="24"/>
          <w:szCs w:val="24"/>
        </w:rPr>
        <w:t xml:space="preserve">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A3C86" w:rsidRPr="000F00A2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технология ВикиВики;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0F00A2">
        <w:rPr>
          <w:rFonts w:ascii="Times New Roman" w:hAnsi="Times New Roman"/>
          <w:bCs/>
          <w:sz w:val="24"/>
          <w:szCs w:val="24"/>
        </w:rPr>
        <w:t xml:space="preserve">, </w:t>
      </w:r>
      <w:r w:rsidR="000F00A2">
        <w:rPr>
          <w:rFonts w:ascii="Times New Roman" w:hAnsi="Times New Roman"/>
          <w:bCs/>
          <w:sz w:val="24"/>
          <w:szCs w:val="24"/>
          <w:lang w:val="en-US"/>
        </w:rPr>
        <w:t>LMSMoodle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A3C86" w:rsidRPr="00DA7470" w:rsidRDefault="00480FBD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6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www.biblioclub.ru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ЭБС «Университетская библиотека онлайн».</w:t>
      </w:r>
    </w:p>
    <w:p w:rsidR="003A3C86" w:rsidRPr="00DA7470" w:rsidRDefault="00480FBD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7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www.elibrary.ru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Научная электронная библиотека.</w:t>
      </w:r>
    </w:p>
    <w:p w:rsidR="003A3C86" w:rsidRPr="00DA7470" w:rsidRDefault="00480FBD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www.ebiblioteka.ru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Универсальные базы данных изданий. </w:t>
      </w:r>
    </w:p>
    <w:p w:rsidR="003A3C86" w:rsidRPr="00DA7470" w:rsidRDefault="00480FBD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Единое окно доступа к образовательным ресурсам</w:t>
      </w:r>
    </w:p>
    <w:p w:rsidR="003A3C86" w:rsidRPr="00DA7470" w:rsidRDefault="00480FBD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http://wiki.mininuniver.ru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Вики НГПУ.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A75" w:rsidRPr="00DA7470" w:rsidRDefault="00CE2A75" w:rsidP="00DA7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CF1" w:rsidRDefault="002B4CF1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B4CF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480FBD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480FBD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480FBD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480FBD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E4D" w:rsidRDefault="007D0E4D" w:rsidP="00CA7167">
      <w:pPr>
        <w:spacing w:after="0" w:line="240" w:lineRule="auto"/>
      </w:pPr>
      <w:r>
        <w:separator/>
      </w:r>
    </w:p>
  </w:endnote>
  <w:endnote w:type="continuationSeparator" w:id="1">
    <w:p w:rsidR="007D0E4D" w:rsidRDefault="007D0E4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82DDC" w:rsidRPr="00056444" w:rsidRDefault="00480FBD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082DDC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B2038D">
          <w:rPr>
            <w:rFonts w:ascii="Times New Roman" w:hAnsi="Times New Roman"/>
            <w:noProof/>
            <w:sz w:val="24"/>
            <w:szCs w:val="24"/>
          </w:rPr>
          <w:t>3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82DDC" w:rsidRDefault="00082D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E4D" w:rsidRDefault="007D0E4D" w:rsidP="00CA7167">
      <w:pPr>
        <w:spacing w:after="0" w:line="240" w:lineRule="auto"/>
      </w:pPr>
      <w:r>
        <w:separator/>
      </w:r>
    </w:p>
  </w:footnote>
  <w:footnote w:type="continuationSeparator" w:id="1">
    <w:p w:rsidR="007D0E4D" w:rsidRDefault="007D0E4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5A54"/>
    <w:rsid w:val="00020B20"/>
    <w:rsid w:val="00024434"/>
    <w:rsid w:val="00025DF0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6444"/>
    <w:rsid w:val="00060AB0"/>
    <w:rsid w:val="000628A5"/>
    <w:rsid w:val="000748D4"/>
    <w:rsid w:val="00074C40"/>
    <w:rsid w:val="00074C61"/>
    <w:rsid w:val="00074D2C"/>
    <w:rsid w:val="000750A8"/>
    <w:rsid w:val="00082DDC"/>
    <w:rsid w:val="000852F7"/>
    <w:rsid w:val="0008621C"/>
    <w:rsid w:val="0009006F"/>
    <w:rsid w:val="00091F2E"/>
    <w:rsid w:val="00092DC7"/>
    <w:rsid w:val="00094CE0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F6C"/>
    <w:rsid w:val="000F00A2"/>
    <w:rsid w:val="000F30DF"/>
    <w:rsid w:val="000F359C"/>
    <w:rsid w:val="000F5BAA"/>
    <w:rsid w:val="000F605D"/>
    <w:rsid w:val="000F705D"/>
    <w:rsid w:val="000F7BDE"/>
    <w:rsid w:val="000F7F94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5232C"/>
    <w:rsid w:val="00154BDC"/>
    <w:rsid w:val="00162896"/>
    <w:rsid w:val="00163B47"/>
    <w:rsid w:val="0016669B"/>
    <w:rsid w:val="00167AA9"/>
    <w:rsid w:val="00170A0A"/>
    <w:rsid w:val="00170DD6"/>
    <w:rsid w:val="001717C6"/>
    <w:rsid w:val="00172A06"/>
    <w:rsid w:val="00173F72"/>
    <w:rsid w:val="0018073C"/>
    <w:rsid w:val="001819E6"/>
    <w:rsid w:val="001869AC"/>
    <w:rsid w:val="00186A21"/>
    <w:rsid w:val="00191276"/>
    <w:rsid w:val="00193DA9"/>
    <w:rsid w:val="001970EF"/>
    <w:rsid w:val="001A3634"/>
    <w:rsid w:val="001A5E6B"/>
    <w:rsid w:val="001B06CE"/>
    <w:rsid w:val="001B19EC"/>
    <w:rsid w:val="001B2564"/>
    <w:rsid w:val="001B2EF1"/>
    <w:rsid w:val="001B41B0"/>
    <w:rsid w:val="001B653A"/>
    <w:rsid w:val="001C39B2"/>
    <w:rsid w:val="001C4F99"/>
    <w:rsid w:val="001C5B66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762ED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0B86"/>
    <w:rsid w:val="003822E0"/>
    <w:rsid w:val="003851DB"/>
    <w:rsid w:val="00386E3D"/>
    <w:rsid w:val="00387353"/>
    <w:rsid w:val="00387890"/>
    <w:rsid w:val="00395256"/>
    <w:rsid w:val="0039618F"/>
    <w:rsid w:val="00397F06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1D67"/>
    <w:rsid w:val="00442F3F"/>
    <w:rsid w:val="004551EE"/>
    <w:rsid w:val="00463B74"/>
    <w:rsid w:val="00466E62"/>
    <w:rsid w:val="004713AC"/>
    <w:rsid w:val="00472F56"/>
    <w:rsid w:val="004763DE"/>
    <w:rsid w:val="00480FBD"/>
    <w:rsid w:val="0048222B"/>
    <w:rsid w:val="00482E4D"/>
    <w:rsid w:val="00486AD9"/>
    <w:rsid w:val="00487B77"/>
    <w:rsid w:val="004932A4"/>
    <w:rsid w:val="004A13E2"/>
    <w:rsid w:val="004A27B0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2B60"/>
    <w:rsid w:val="00504D02"/>
    <w:rsid w:val="00504DCA"/>
    <w:rsid w:val="00510D7C"/>
    <w:rsid w:val="00520A5F"/>
    <w:rsid w:val="00523EF5"/>
    <w:rsid w:val="00525E7A"/>
    <w:rsid w:val="0052623C"/>
    <w:rsid w:val="00526D0E"/>
    <w:rsid w:val="00552713"/>
    <w:rsid w:val="00552A8D"/>
    <w:rsid w:val="00552EA2"/>
    <w:rsid w:val="00554186"/>
    <w:rsid w:val="005546B2"/>
    <w:rsid w:val="00554A93"/>
    <w:rsid w:val="005556D1"/>
    <w:rsid w:val="005564C3"/>
    <w:rsid w:val="0056463D"/>
    <w:rsid w:val="005673D0"/>
    <w:rsid w:val="0057548B"/>
    <w:rsid w:val="0058116E"/>
    <w:rsid w:val="005868B3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1278"/>
    <w:rsid w:val="00612FB8"/>
    <w:rsid w:val="006160FB"/>
    <w:rsid w:val="006177E4"/>
    <w:rsid w:val="00627E01"/>
    <w:rsid w:val="00630D95"/>
    <w:rsid w:val="006374C9"/>
    <w:rsid w:val="006505D6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2D12"/>
    <w:rsid w:val="006F53B0"/>
    <w:rsid w:val="006F5EC2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612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175D"/>
    <w:rsid w:val="00783103"/>
    <w:rsid w:val="007856FC"/>
    <w:rsid w:val="00785981"/>
    <w:rsid w:val="007955B5"/>
    <w:rsid w:val="007A2081"/>
    <w:rsid w:val="007A43DB"/>
    <w:rsid w:val="007B04DC"/>
    <w:rsid w:val="007B1F62"/>
    <w:rsid w:val="007B2BEA"/>
    <w:rsid w:val="007B503A"/>
    <w:rsid w:val="007B6CE0"/>
    <w:rsid w:val="007C172C"/>
    <w:rsid w:val="007C25AB"/>
    <w:rsid w:val="007D0E4D"/>
    <w:rsid w:val="007E56C6"/>
    <w:rsid w:val="007E6DD8"/>
    <w:rsid w:val="007E7AFB"/>
    <w:rsid w:val="007F232D"/>
    <w:rsid w:val="007F5B38"/>
    <w:rsid w:val="00805DCE"/>
    <w:rsid w:val="00806272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3FAC"/>
    <w:rsid w:val="008542F1"/>
    <w:rsid w:val="00855EB5"/>
    <w:rsid w:val="00860C86"/>
    <w:rsid w:val="00861F36"/>
    <w:rsid w:val="00865CF5"/>
    <w:rsid w:val="008666C3"/>
    <w:rsid w:val="0086709B"/>
    <w:rsid w:val="00867305"/>
    <w:rsid w:val="00870DBD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393"/>
    <w:rsid w:val="009021DC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96E0F"/>
    <w:rsid w:val="009A0B3E"/>
    <w:rsid w:val="009A1BB6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DD2"/>
    <w:rsid w:val="009E4499"/>
    <w:rsid w:val="009E4657"/>
    <w:rsid w:val="009E488D"/>
    <w:rsid w:val="009F16F7"/>
    <w:rsid w:val="009F4D8F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FB6"/>
    <w:rsid w:val="00A34A34"/>
    <w:rsid w:val="00A36C38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0FCE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B5B6B"/>
    <w:rsid w:val="00AC0499"/>
    <w:rsid w:val="00AC69AF"/>
    <w:rsid w:val="00AC6ACE"/>
    <w:rsid w:val="00AD1772"/>
    <w:rsid w:val="00AD17FA"/>
    <w:rsid w:val="00AE37F7"/>
    <w:rsid w:val="00AF78EC"/>
    <w:rsid w:val="00B0005B"/>
    <w:rsid w:val="00B03701"/>
    <w:rsid w:val="00B03AD4"/>
    <w:rsid w:val="00B045E3"/>
    <w:rsid w:val="00B051C3"/>
    <w:rsid w:val="00B06F44"/>
    <w:rsid w:val="00B2038D"/>
    <w:rsid w:val="00B21ED1"/>
    <w:rsid w:val="00B25750"/>
    <w:rsid w:val="00B30B17"/>
    <w:rsid w:val="00B30DB9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66FE"/>
    <w:rsid w:val="00B8357F"/>
    <w:rsid w:val="00B83F90"/>
    <w:rsid w:val="00B84FE2"/>
    <w:rsid w:val="00B86D85"/>
    <w:rsid w:val="00B956ED"/>
    <w:rsid w:val="00B959BD"/>
    <w:rsid w:val="00B95CD7"/>
    <w:rsid w:val="00BA65F1"/>
    <w:rsid w:val="00BA752B"/>
    <w:rsid w:val="00BA7F3B"/>
    <w:rsid w:val="00BB1488"/>
    <w:rsid w:val="00BC1D82"/>
    <w:rsid w:val="00BC449E"/>
    <w:rsid w:val="00BD6B51"/>
    <w:rsid w:val="00BD6F0E"/>
    <w:rsid w:val="00BE0ACF"/>
    <w:rsid w:val="00BE343D"/>
    <w:rsid w:val="00BE47F3"/>
    <w:rsid w:val="00BE52BB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16C"/>
    <w:rsid w:val="00C93FB9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617E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4F6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6B48"/>
    <w:rsid w:val="00DA7470"/>
    <w:rsid w:val="00DB597C"/>
    <w:rsid w:val="00DC0933"/>
    <w:rsid w:val="00DC3C07"/>
    <w:rsid w:val="00DD18E7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BDA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2B56"/>
    <w:rsid w:val="00E66689"/>
    <w:rsid w:val="00E671B3"/>
    <w:rsid w:val="00E72BD0"/>
    <w:rsid w:val="00E7678D"/>
    <w:rsid w:val="00E8041C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FE9"/>
    <w:rsid w:val="00EC4B20"/>
    <w:rsid w:val="00EC52D2"/>
    <w:rsid w:val="00EC6940"/>
    <w:rsid w:val="00ED17CE"/>
    <w:rsid w:val="00ED40E1"/>
    <w:rsid w:val="00ED73F9"/>
    <w:rsid w:val="00ED7B4F"/>
    <w:rsid w:val="00EE012B"/>
    <w:rsid w:val="00EE600D"/>
    <w:rsid w:val="00EE6033"/>
    <w:rsid w:val="00EE67DD"/>
    <w:rsid w:val="00EF1598"/>
    <w:rsid w:val="00EF19A3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66CA"/>
    <w:rsid w:val="00F21641"/>
    <w:rsid w:val="00F22FDF"/>
    <w:rsid w:val="00F24925"/>
    <w:rsid w:val="00F30FCF"/>
    <w:rsid w:val="00F31787"/>
    <w:rsid w:val="00F31ADA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72E5B"/>
    <w:rsid w:val="00F749AD"/>
    <w:rsid w:val="00F74C29"/>
    <w:rsid w:val="00F761E4"/>
    <w:rsid w:val="00F77C11"/>
    <w:rsid w:val="00F863B3"/>
    <w:rsid w:val="00F9181C"/>
    <w:rsid w:val="00F96D82"/>
    <w:rsid w:val="00F976D2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novikov.ru/books/op.pdf" TargetMode="External"/><Relationship Id="rId18" Type="http://schemas.openxmlformats.org/officeDocument/2006/relationships/hyperlink" Target="http://www.anovikov.ru/books/prof_ped.pdf" TargetMode="External"/><Relationship Id="rId26" Type="http://schemas.openxmlformats.org/officeDocument/2006/relationships/hyperlink" Target="http://biblioclub.ru/index.php?page=book&amp;id=445137" TargetMode="External"/><Relationship Id="rId39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32489" TargetMode="External"/><Relationship Id="rId34" Type="http://schemas.openxmlformats.org/officeDocument/2006/relationships/hyperlink" Target="http://waucondastore.com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4292" TargetMode="External"/><Relationship Id="rId17" Type="http://schemas.openxmlformats.org/officeDocument/2006/relationships/hyperlink" Target="http://biblioclub.ru/index.php?page=book&amp;id=474292" TargetMode="External"/><Relationship Id="rId25" Type="http://schemas.openxmlformats.org/officeDocument/2006/relationships/hyperlink" Target="http://biblioclub.ru/index.php?page=book&amp;id=426827" TargetMode="External"/><Relationship Id="rId33" Type="http://schemas.openxmlformats.org/officeDocument/2006/relationships/hyperlink" Target="http://biblioclub.ru/index.php?page=book&amp;id=500303" TargetMode="External"/><Relationship Id="rId38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2630" TargetMode="External"/><Relationship Id="rId20" Type="http://schemas.openxmlformats.org/officeDocument/2006/relationships/hyperlink" Target="http://biblioclub.ru/index.php?page=book&amp;id=474292" TargetMode="External"/><Relationship Id="rId29" Type="http://schemas.openxmlformats.org/officeDocument/2006/relationships/hyperlink" Target="http://www.rba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6823" TargetMode="External"/><Relationship Id="rId24" Type="http://schemas.openxmlformats.org/officeDocument/2006/relationships/hyperlink" Target="http://biblioclub.ru/index.php?page=book&amp;id=443601" TargetMode="External"/><Relationship Id="rId32" Type="http://schemas.openxmlformats.org/officeDocument/2006/relationships/hyperlink" Target="http://biblioclub.ru/index.php?page=book&amp;id=363877" TargetMode="External"/><Relationship Id="rId37" Type="http://schemas.openxmlformats.org/officeDocument/2006/relationships/hyperlink" Target="http://www.elibrary.ru" TargetMode="External"/><Relationship Id="rId40" Type="http://schemas.openxmlformats.org/officeDocument/2006/relationships/hyperlink" Target="http://wiki.mininuniv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20775" TargetMode="External"/><Relationship Id="rId23" Type="http://schemas.openxmlformats.org/officeDocument/2006/relationships/hyperlink" Target="http://www.anovikov.ru/books/ya_ped.pdf" TargetMode="External"/><Relationship Id="rId28" Type="http://schemas.openxmlformats.org/officeDocument/2006/relationships/hyperlink" Target="http://resh.edu.ru/" TargetMode="External"/><Relationship Id="rId36" Type="http://schemas.openxmlformats.org/officeDocument/2006/relationships/hyperlink" Target="http://www.biblioclub.ru" TargetMode="External"/><Relationship Id="rId10" Type="http://schemas.openxmlformats.org/officeDocument/2006/relationships/hyperlink" Target="http://biblioclub.ru/index.php?page=book&amp;id=472630" TargetMode="External"/><Relationship Id="rId19" Type="http://schemas.openxmlformats.org/officeDocument/2006/relationships/hyperlink" Target="http://biblioclub.ru/index.php?page=book&amp;id=472630" TargetMode="External"/><Relationship Id="rId31" Type="http://schemas.openxmlformats.org/officeDocument/2006/relationships/hyperlink" Target="http://biblioclub.ru/index.php?page=book&amp;id=4726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45137" TargetMode="External"/><Relationship Id="rId22" Type="http://schemas.openxmlformats.org/officeDocument/2006/relationships/hyperlink" Target="http://biblioclub.ru/index.php?page=book&amp;id=270324" TargetMode="External"/><Relationship Id="rId27" Type="http://schemas.openxmlformats.org/officeDocument/2006/relationships/hyperlink" Target="http://biblioclub.ru/index.php?page=book&amp;id=436823" TargetMode="External"/><Relationship Id="rId30" Type="http://schemas.openxmlformats.org/officeDocument/2006/relationships/hyperlink" Target="http://biblioclub.ru/index.php?page=book&amp;id=474292" TargetMode="External"/><Relationship Id="rId35" Type="http://schemas.openxmlformats.org/officeDocument/2006/relationships/hyperlink" Target="http://www.zakonprost.ru/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4BEE-91E5-4DD0-9D9F-C008B29D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37</Pages>
  <Words>9576</Words>
  <Characters>54585</Characters>
  <Application>Microsoft Office Word</Application>
  <DocSecurity>0</DocSecurity>
  <Lines>454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2. Инженерно-педагогические работники учреждения профессионального образования: </vt:lpstr>
    </vt:vector>
  </TitlesOfParts>
  <Company>Reanimator Extreme Edition</Company>
  <LinksUpToDate>false</LinksUpToDate>
  <CharactersWithSpaces>64033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2019-08-28T09:35:00Z</cp:lastPrinted>
  <dcterms:created xsi:type="dcterms:W3CDTF">2019-09-15T22:56:00Z</dcterms:created>
  <dcterms:modified xsi:type="dcterms:W3CDTF">2021-09-16T21:12:00Z</dcterms:modified>
</cp:coreProperties>
</file>